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01" w:rsidRDefault="00983301" w:rsidP="00FC134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8"/>
          <w:u w:val="single"/>
        </w:rPr>
      </w:pPr>
    </w:p>
    <w:p w:rsidR="00983301" w:rsidRPr="00983301" w:rsidRDefault="00983301" w:rsidP="00FC134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</w:pPr>
      <w:r w:rsidRPr="00983301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Нормативные документы</w:t>
      </w:r>
    </w:p>
    <w:p w:rsidR="00FC1347" w:rsidRPr="00FC1347" w:rsidRDefault="00FC1347" w:rsidP="00FC13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C1347">
        <w:rPr>
          <w:rFonts w:ascii="Arial" w:eastAsia="Times New Roman" w:hAnsi="Arial" w:cs="Arial"/>
          <w:b/>
          <w:bCs/>
          <w:color w:val="000000"/>
          <w:sz w:val="28"/>
          <w:u w:val="single"/>
        </w:rPr>
        <w:t>Основные документы в сфере дополнительного образования детей: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5" w:tooltip="Федеральный закон от 29.12.2012 № 273-ФЗ «Об образовании в Российской Федерации»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Федеральный закон от 29.12.2012 № 273-ФЗ «Об образовании в Российской Федерации»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  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6" w:tooltip="Письмо Министерства образования РФ от 18 июня 2003 г. № 28-02-484/16 «Требования к содержанию и оформлению образовательных программ дополнительного образования детей»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Письмо Министерства образования РФ от 18 июня 2003 г. № 28-02-484/16 «Требования к содержанию и оформлению образовательных программ дополнительного образования детей»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  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7" w:tooltip="Письмо Минобрнауки России от 11.12.2006 № 06-1844 «О примерных требованиях к программам дополнительного образования детей»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Письмо Минобрнауки России от 11.12.2006 № 06-1844 «О примерных требованиях к программам дополнительного образования детей»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 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8" w:tooltip="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9" w:tooltip="Распоряжение Правительства РФ от 31 марта 2022 г №678-р" w:history="1">
        <w:r w:rsidRPr="00FC1347">
          <w:rPr>
            <w:rFonts w:ascii="Arial" w:eastAsia="Times New Roman" w:hAnsi="Arial" w:cs="Arial"/>
            <w:color w:val="0000FF"/>
            <w:sz w:val="28"/>
            <w:u w:val="single"/>
          </w:rPr>
          <w:t>Распоряжение Правительства РФ от 31 марта 2022 г №678-р "Об утверждении Концепции развития дополнительного образования детей до 2030 года"</w:t>
        </w:r>
      </w:hyperlink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0" w:tooltip="Распоряжение Правительства РФ от 29.05.2015 № 996-р «Об утверждении Стратегии развития воспитания в Российской Федерации на период до 2025 года»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Распоряжение Правительства РФ от 29.05.2015 № 996-р «Об утверждении Стратегии развития воспитания в Российской Федерации на период до 2025 года»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1" w:tooltip="Постановление Главного государственного  санитарного врача Российской Федерации от  28.09.2020 №28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Постановление Главного государственного  санитарного врача Российской Федерации от  28.09.2020 №28 «Об утверждении санитарных  правил    СП    2.4.3648-20    «Санитарно- эпидемиологические требования к организациям  воспитания и обучения, отдыха и оздоровления  детей и молодежи»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2" w:tooltip="Приоритетный проект «Доступное дополнительное образование для детей», утвержден президиумом Совета при Президенте Российской Федерации по стратегическому развитию и приоритетным проектам (протокол от 30 ноября 2016 г. № 11)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Приоритетный проект «Доступное дополнительное образование для детей», утвержден президиумом Совета при </w:t>
        </w:r>
        <w:proofErr w:type="gramStart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Президенте</w:t>
        </w:r>
        <w:proofErr w:type="gramEnd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 Российской Федерации по стратегическому развитию и приоритетным проектам (протокол от 30 ноября 2016 г. № 11)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3" w:tooltip="Письмо Минобрнауки РФ от 18.11.2015 № 09-3242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Письмо Минобрнауки РФ от 18.11.2015 № 09-3242 «О направлении методических рекомендаций по проектированию дополнительных общеразвивающих программ (включая разноуровневые)»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4" w:tooltip="Письмо Департамента государственной политики в сфере воспитания детей и молодежи Минобрнауки России от 18.08.2017 № 09-1672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Письмо Департамента государственной политики в сфере воспитания детей и молодежи Минобрнауки России от 18.08.2017 № 09-1672 «Методические рекомендации по уточнению понятия и содержания внеурочной деятельности </w:t>
        </w:r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lastRenderedPageBreak/>
          <w:t xml:space="preserve">в рамках реализации основных общеобразовательных программ, в том числе в части проектной деятельности, разработанные в рамках реализации приоритетного проекта «Доступное дополнительное образование для детей» Институтом образования ФГАУ </w:t>
        </w:r>
        <w:proofErr w:type="gramStart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ВО</w:t>
        </w:r>
        <w:proofErr w:type="gramEnd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 «Национальный исследовательский университет «Высшая школа экономики» совместно с ФГБОУ </w:t>
        </w:r>
        <w:proofErr w:type="gramStart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ВО</w:t>
        </w:r>
        <w:proofErr w:type="gramEnd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 «Московский государственный юридический университет имени О.Е. </w:t>
        </w:r>
        <w:proofErr w:type="spellStart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Кутафина</w:t>
        </w:r>
        <w:proofErr w:type="spellEnd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5" w:tooltip="Распоряжение Администрации Владимирской области от 02 августа 2022 года № 735-р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Распоряжение Администрации Владимирской области от 02 августа 2022 года № 735-р «Об утверждении Плана работы и целевых показателей Концепции развития дополнительного образования детей во Владимирской области до 2030 года»</w:t>
        </w:r>
      </w:hyperlink>
      <w:r w:rsidRPr="00FC1347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</w:rPr>
        <w:t>.</w:t>
      </w:r>
    </w:p>
    <w:p w:rsidR="00FC1347" w:rsidRPr="00FC1347" w:rsidRDefault="00FC1347" w:rsidP="00FC1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3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C1347" w:rsidRPr="00FC1347" w:rsidRDefault="00FC1347" w:rsidP="00FC13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FC1347">
        <w:rPr>
          <w:rFonts w:ascii="Arial" w:eastAsia="Times New Roman" w:hAnsi="Arial" w:cs="Arial"/>
          <w:b/>
          <w:bCs/>
          <w:color w:val="000000"/>
          <w:sz w:val="28"/>
          <w:u w:val="single"/>
        </w:rPr>
        <w:t>Нормативно-правовое</w:t>
      </w:r>
      <w:proofErr w:type="gramEnd"/>
      <w:r w:rsidRPr="00FC1347"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 обеспечение внедрения целевой модели развития дополнительного образования на федеральном уровне: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6" w:tooltip="Паспорт Национального проекта «Успех каждого ребенка»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Паспорт Национального проекта «Успех каждого ребенка» Федерального проекта «Образование»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7" w:tooltip="Постановление Правительства РФ от 26 декабря 2017 г. № 1642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Постановление Правительства РФ от 26 декабря 2017 г. № 1642 «Об утверждении государственной программы Российской Федерации «Развитие образования» (с изменениями и дополнениями)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8" w:tooltip="Письмо Минобрнауки России от 03.07.2018 № 09-953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Письмо Минобрнауки России от 03.07.2018 № 09-953 «О направлении информации» (вместе с «Основными требованиями к внедрению системы персонифицированного финансирования дополнительного образования детей в субъектах Российской Федерации для реализации мероприятий по формированию современных управленческих и организационно-</w:t>
        </w:r>
        <w:proofErr w:type="gramStart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экономических механизмов</w:t>
        </w:r>
        <w:proofErr w:type="gramEnd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 в системе дополнительного образования детей в рамках государственной программы Российской Федерации "Развитие образования»)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9" w:tooltip="Приказ Министерства просвещения Российской Федерации от 15 апреля 2019 № 170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Приказ Министерства просвещения Российской Федерации от 15 апреля 2019 г. № 170 «Об утверждении методики расчета показателя национального проекта «Образование» «Доля детей в возрасте от 5 до 18 лет, охваченных дополнительным образованием»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0" w:tooltip="Приказ Минпросвещения России от 03.09.2019 № 467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Приказ Минпросвещения России от 03.09.2019 № 467 «Об утверждении Целевой модели развития региональных систем дополнительного образования детей»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1" w:tooltip="Письмо Минфина России от 6 августа 2019г. №12-02-39/59180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Письмо Минфина России от 6 августа 2019 г. № 12-02-39/59180 «О порядке и условиях финансового обеспечения </w:t>
        </w:r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lastRenderedPageBreak/>
          <w:t>дополнительного образования детей в негосударственных образовательных организациях»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2" w:tooltip="Распоряжение Министерства просвещения Российской Федерации № Р-136 от 17 декабря 2019 г." w:history="1">
        <w:proofErr w:type="gramStart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Распоряжение Министерства просвещения Российской Федерации № Р-136 от 17 декабря 2019 г. «Об утверждении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«Образование», и признании утратившим силу</w:t>
        </w:r>
        <w:proofErr w:type="gramEnd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 распоряжения Минпросвещения России от 1 марта 2019 г. №Р-21 «Об утверждении рекомендуемого перечня средств обучения для создания новых мест в образовательных организациях различных типов для реализации дополнительных общеразвивающих программ всех направленностей»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3" w:tooltip="Приказ Министерства просвещения Российской Федерации от 6 марта 2020г. № 84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Приказ Министерства просвещения Российской Федерации от 6 марта 2020 г. № 84 «О внесении изменений в методику расчета показателя национального проекта «Образование» «Доля детей в возрасте от 5 до 18 лет, охваченных дополнительным образованием»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4" w:tooltip="Методические рекомендации для субъектов Российской Федерации МР-81/02-вн от 28.06.2019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Методические рекомендации для субъектов Российской Федерации МР-81/02-вн от 28.06.2019, утвержденные заместителем министра просвещения РФ М.Н. Раковой, по вопросам реализации основных и дополнительных общеобразовательных программ в сетевой форме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5" w:tooltip="Письмо Министерства образования и науки РФ от 29 марта 2016 г. № ВК-641/09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Письмо Министерства образования и науки РФ от 29 марта 2016 г. № ВК-641/09 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6" w:tooltip="Письмо Министерства просвещения РФ от 07.05.2020 № ВБ-976-04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Письмо Министерства просвещения РФ от 07.05.2020 № ВБ-976-04 «Методические рекомендации по реализации курсов, программ воспитания и дополнительных программ с использованием дистанционных образовательных технологий»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27" w:tooltip="Приказ Министерства просвещения Российской Федерации от 02.02.2021 № 38" w:history="1">
        <w:r w:rsidRPr="00FC1347">
          <w:rPr>
            <w:rFonts w:ascii="Arial" w:eastAsia="Times New Roman" w:hAnsi="Arial" w:cs="Arial"/>
            <w:color w:val="0000FF"/>
            <w:sz w:val="28"/>
            <w:u w:val="single"/>
          </w:rPr>
          <w:t xml:space="preserve">Приказ Министерства просвещения Российской Федерации от 02.02.2021 № 38 "О внесении изменений в Целевую модель </w:t>
        </w:r>
        <w:r w:rsidRPr="00FC1347">
          <w:rPr>
            <w:rFonts w:ascii="Arial" w:eastAsia="Times New Roman" w:hAnsi="Arial" w:cs="Arial"/>
            <w:color w:val="0000FF"/>
            <w:sz w:val="28"/>
            <w:u w:val="single"/>
          </w:rPr>
          <w:lastRenderedPageBreak/>
          <w:t>развития региональных систем дополнительного образования детей"</w:t>
        </w:r>
      </w:hyperlink>
    </w:p>
    <w:p w:rsidR="00FC1347" w:rsidRPr="00FC1347" w:rsidRDefault="00FC1347" w:rsidP="00FC13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28" w:tooltip="Об утверждении методик расчета показателей федеральных проектов национального проекта" w:history="1">
        <w:r w:rsidRPr="00FC1347">
          <w:rPr>
            <w:rFonts w:ascii="Arial" w:eastAsia="Times New Roman" w:hAnsi="Arial" w:cs="Arial"/>
            <w:color w:val="0000FF"/>
            <w:sz w:val="28"/>
            <w:u w:val="single"/>
          </w:rPr>
          <w:t>Об утверждении методик расчета показателей федеральных проектов национального проекта "Образование"</w:t>
        </w:r>
      </w:hyperlink>
    </w:p>
    <w:p w:rsidR="00FC1347" w:rsidRPr="00FC1347" w:rsidRDefault="00FC1347" w:rsidP="00FC13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FC1347">
        <w:rPr>
          <w:rFonts w:ascii="Arial" w:eastAsia="Times New Roman" w:hAnsi="Arial" w:cs="Arial"/>
          <w:b/>
          <w:bCs/>
          <w:color w:val="000000"/>
          <w:sz w:val="28"/>
          <w:u w:val="single"/>
        </w:rPr>
        <w:t>Нормативно-правовое</w:t>
      </w:r>
      <w:proofErr w:type="gramEnd"/>
      <w:r w:rsidRPr="00FC1347"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 обеспечение внедрения целевой модели развития дополнительного образования во Владимирской области:</w:t>
      </w:r>
    </w:p>
    <w:p w:rsidR="00FC1347" w:rsidRPr="00FC1347" w:rsidRDefault="00FC1347" w:rsidP="00FC13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9" w:tooltip="Паспорт регионального проекта «Успех каждого ребенка»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Паспорт регионального проекта «Успех каждого ребенка»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30" w:tooltip="Распоряжение Администрации Владимирской области от 09 апреля 2020 № 270-р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Распоряжение Администрации Владимирской области от 09 апреля 2020 № 270-р «О введении системы персонифицированного финансирования дополнительного образования детей на территории Владимирской области»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31" w:tooltip="Распоряжение Администрации Владимирской области от 20 апреля 2020 № 310-р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Распоряжение Администрации Владимирской области от 20 апреля 2020 № 310-р «О создании Регионального модельного центра дополнительного образования детей Владимирской области»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32" w:tooltip="Распоряжение Департамента образования администрации Владимирской области от 28 апреля 2020 № 470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Распоряжение Департамента образования администрации Владимирской области от 28 апреля 2020 № 470 «Об исполнении распоряжения администрации Владимирской области от 20.04.2020 № 310-р»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33" w:tooltip="Распоряжение Администрации Владимирской области от 18 мая 2020 № 396-р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Распоряжение Администрации Владимирской области от 18 мая 2020 № 396-р «О создании Межведомственного совета по внедрению и реализации Целевой модели развития региональной системы дополнительного образования детей во Владимирской области»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34" w:tooltip="Распоряжение Администрации Владимирской области от 28 апреля 2020 № 475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Распоряжение Администрации Владимирской области от 28 апреля 2020 № 475 «Об утверждении Правил персонифицированного финансирования дополнительного образования детей во Владимирской области»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35" w:tooltip="Распоряжение Департамента образования администрации Владимирской области от 14 марта 2020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Распоряжение Департамента образования администрации Владимирской области от 14 марта 2020 «Об утверждении медиаплана информационного сопровождения внедрения целевой модели развития системы дополнительного образования детей Владимирской области в 2020 году»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;</w:t>
      </w:r>
    </w:p>
    <w:p w:rsidR="00FC1347" w:rsidRPr="00FC1347" w:rsidRDefault="00FC1347" w:rsidP="00FC1347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36" w:history="1"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Постановление Администрации Владимирской области от 09.06.2020 №365  "Об утверждении Концепции </w:t>
        </w:r>
        <w:proofErr w:type="gramStart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персонифицированного</w:t>
        </w:r>
        <w:proofErr w:type="gramEnd"/>
        <w:r w:rsidRPr="00FC1347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 xml:space="preserve"> дополнительного образования детей на территории Владимирской области"</w:t>
        </w:r>
      </w:hyperlink>
      <w:r w:rsidRPr="00FC1347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C1347" w:rsidRPr="00FC1347" w:rsidRDefault="00FC1347" w:rsidP="00FC1347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37" w:tooltip="Распоряжение Департамента образования Владимирской области от 30 июня 2020 № 717 «Об исполнении постановления администрации Владимирской области от 09.06.2020 № 365»" w:history="1">
        <w:r w:rsidRPr="00FC1347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Распоряжение Департамента образования Владимирской области от 30 июня 2020 № 717 «Об исполнении постановления администрации Владимирской области от 09.06.2020 № 365»</w:t>
        </w:r>
      </w:hyperlink>
    </w:p>
    <w:p w:rsidR="00AC0DA1" w:rsidRPr="00FC1347" w:rsidRDefault="00AC0DA1" w:rsidP="00FC1347"/>
    <w:sectPr w:rsidR="00AC0DA1" w:rsidRPr="00FC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99D"/>
    <w:multiLevelType w:val="multilevel"/>
    <w:tmpl w:val="1CCA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24951"/>
    <w:multiLevelType w:val="multilevel"/>
    <w:tmpl w:val="DFFE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71A97"/>
    <w:multiLevelType w:val="multilevel"/>
    <w:tmpl w:val="6D64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C1347"/>
    <w:rsid w:val="00983301"/>
    <w:rsid w:val="00AC0DA1"/>
    <w:rsid w:val="00FC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C13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C134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FC1347"/>
    <w:rPr>
      <w:b/>
      <w:bCs/>
    </w:rPr>
  </w:style>
  <w:style w:type="character" w:styleId="a4">
    <w:name w:val="Hyperlink"/>
    <w:basedOn w:val="a0"/>
    <w:uiPriority w:val="99"/>
    <w:semiHidden/>
    <w:unhideWhenUsed/>
    <w:rsid w:val="00FC134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C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c.viro33.ru/images/docs/norm.dok/osn/4.pdf" TargetMode="External"/><Relationship Id="rId13" Type="http://schemas.openxmlformats.org/officeDocument/2006/relationships/hyperlink" Target="https://www.rmc.viro33.ru/images/docs/norm.dok/osn/9.pdf" TargetMode="External"/><Relationship Id="rId18" Type="http://schemas.openxmlformats.org/officeDocument/2006/relationships/hyperlink" Target="https://www.rmc.viro33.ru/images/docs/norm.dok/fed/3.pdf" TargetMode="External"/><Relationship Id="rId26" Type="http://schemas.openxmlformats.org/officeDocument/2006/relationships/hyperlink" Target="https://www.rmc.viro33.ru/images/docs/norm.dok/fed/11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rmc.viro33.ru/images/docs/norm.dok/fed/6.pdf" TargetMode="External"/><Relationship Id="rId34" Type="http://schemas.openxmlformats.org/officeDocument/2006/relationships/hyperlink" Target="https://www.rmc.viro33.ru/images/docs/norm.dok/reg/6.pdf" TargetMode="External"/><Relationship Id="rId7" Type="http://schemas.openxmlformats.org/officeDocument/2006/relationships/hyperlink" Target="https://www.rmc.viro33.ru/images/docs/norm.dok/osn/3.pdf" TargetMode="External"/><Relationship Id="rId12" Type="http://schemas.openxmlformats.org/officeDocument/2006/relationships/hyperlink" Target="https://www.rmc.viro33.ru/images/docs/norm.dok/osn/8.pdf" TargetMode="External"/><Relationship Id="rId17" Type="http://schemas.openxmlformats.org/officeDocument/2006/relationships/hyperlink" Target="https://www.rmc.viro33.ru/images/docs/norm.dok/fed/2.pdf" TargetMode="External"/><Relationship Id="rId25" Type="http://schemas.openxmlformats.org/officeDocument/2006/relationships/hyperlink" Target="https://www.rmc.viro33.ru/images/docs/norm.dok/fed/10.pdf" TargetMode="External"/><Relationship Id="rId33" Type="http://schemas.openxmlformats.org/officeDocument/2006/relationships/hyperlink" Target="https://www.rmc.viro33.ru/images/docs/norm.dok/reg/5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mc.viro33.ru/images/docs/norm.dok/fed/1.pdf" TargetMode="External"/><Relationship Id="rId20" Type="http://schemas.openxmlformats.org/officeDocument/2006/relationships/hyperlink" Target="https://www.rmc.viro33.ru/images/docs/norm.dok/fed/5.pdf" TargetMode="External"/><Relationship Id="rId29" Type="http://schemas.openxmlformats.org/officeDocument/2006/relationships/hyperlink" Target="https://www.rmc.viro33.ru/images/docs/norm.dok/reg/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mc.viro33.ru/images/docs/norm.dok/osn/2.pdf" TargetMode="External"/><Relationship Id="rId11" Type="http://schemas.openxmlformats.org/officeDocument/2006/relationships/hyperlink" Target="https://www.rmc.viro33.ru/images/docs/norm.dok/osn/566085656.pdf" TargetMode="External"/><Relationship Id="rId24" Type="http://schemas.openxmlformats.org/officeDocument/2006/relationships/hyperlink" Target="https://www.rmc.viro33.ru/images/docs/norm.dok/fed/9.pdf" TargetMode="External"/><Relationship Id="rId32" Type="http://schemas.openxmlformats.org/officeDocument/2006/relationships/hyperlink" Target="https://www.rmc.viro33.ru/images/docs/norm.dok/reg/4.pdf" TargetMode="External"/><Relationship Id="rId37" Type="http://schemas.openxmlformats.org/officeDocument/2006/relationships/hyperlink" Target="https://www.rmc.viro33.ru/images/docs/norm.dok/reg/717.pdf" TargetMode="External"/><Relationship Id="rId5" Type="http://schemas.openxmlformats.org/officeDocument/2006/relationships/hyperlink" Target="https://www.rmc.viro33.ru/images/docs/norm.dok/osn/1.pdf" TargetMode="External"/><Relationship Id="rId15" Type="http://schemas.openxmlformats.org/officeDocument/2006/relationships/hyperlink" Target="https://www.rmc.viro33.ru/images/docs/norm.dok/osn/R735.pdf" TargetMode="External"/><Relationship Id="rId23" Type="http://schemas.openxmlformats.org/officeDocument/2006/relationships/hyperlink" Target="https://www.rmc.viro33.ru/images/docs/norm.dok/fed/8.pdf" TargetMode="External"/><Relationship Id="rId28" Type="http://schemas.openxmlformats.org/officeDocument/2006/relationships/hyperlink" Target="https://www.rmc.viro33.ru/images/docs/norm.dok/fed/Prikaz_262_20052021.pdf" TargetMode="External"/><Relationship Id="rId36" Type="http://schemas.openxmlformats.org/officeDocument/2006/relationships/hyperlink" Target="https://www.rmc.viro33.ru/images/help/P365.pdf" TargetMode="External"/><Relationship Id="rId10" Type="http://schemas.openxmlformats.org/officeDocument/2006/relationships/hyperlink" Target="https://www.rmc.viro33.ru/images/docs/norm.dok/osn/6.pdf" TargetMode="External"/><Relationship Id="rId19" Type="http://schemas.openxmlformats.org/officeDocument/2006/relationships/hyperlink" Target="https://www.rmc.viro33.ru/images/docs/norm.dok/fed/4.pdf" TargetMode="External"/><Relationship Id="rId31" Type="http://schemas.openxmlformats.org/officeDocument/2006/relationships/hyperlink" Target="https://www.rmc.viro33.ru/images/docs/norm.dok/reg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mc.viro33.ru/images/docs/norm.dok/osn/51.pdf" TargetMode="External"/><Relationship Id="rId14" Type="http://schemas.openxmlformats.org/officeDocument/2006/relationships/hyperlink" Target="https://www.rmc.viro33.ru/images/docs/norm.dok/osn/10.pdf" TargetMode="External"/><Relationship Id="rId22" Type="http://schemas.openxmlformats.org/officeDocument/2006/relationships/hyperlink" Target="https://www.rmc.viro33.ru/images/docs/norm.dok/fed/7.pdf" TargetMode="External"/><Relationship Id="rId27" Type="http://schemas.openxmlformats.org/officeDocument/2006/relationships/hyperlink" Target="https://www.rmc.viro33.ru/images/docs/norm.dok/fed/prikaz38.pdf" TargetMode="External"/><Relationship Id="rId30" Type="http://schemas.openxmlformats.org/officeDocument/2006/relationships/hyperlink" Target="https://www.rmc.viro33.ru/images/docs/norm.dok/reg/2.pdf" TargetMode="External"/><Relationship Id="rId35" Type="http://schemas.openxmlformats.org/officeDocument/2006/relationships/hyperlink" Target="https://www.rmc.viro33.ru/images/docs/norm.dok/reg/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1996</Words>
  <Characters>11379</Characters>
  <Application>Microsoft Office Word</Application>
  <DocSecurity>0</DocSecurity>
  <Lines>94</Lines>
  <Paragraphs>26</Paragraphs>
  <ScaleCrop>false</ScaleCrop>
  <Company>Grizli777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2023-04-03T08:35:00Z</dcterms:created>
  <dcterms:modified xsi:type="dcterms:W3CDTF">2023-04-03T08:36:00Z</dcterms:modified>
</cp:coreProperties>
</file>