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46" w:rsidRDefault="005E5A36">
      <w:pPr>
        <w:pStyle w:val="2"/>
        <w:tabs>
          <w:tab w:val="left" w:pos="0"/>
          <w:tab w:val="left" w:pos="5820"/>
        </w:tabs>
        <w:ind w:right="-286" w:firstLine="0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СОБИНСКОГО РАЙОНА</w:t>
      </w:r>
    </w:p>
    <w:p w:rsidR="00677B46" w:rsidRDefault="005E5A3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ОБРАЗОВАНИЯ</w:t>
      </w:r>
    </w:p>
    <w:p w:rsidR="00677B46" w:rsidRDefault="00677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025AF" w:rsidRDefault="0040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5AF" w:rsidRDefault="00402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23.08.2024                                                                                                        №</w:t>
      </w:r>
      <w:r w:rsidR="005E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проведении районной выставки </w:t>
      </w:r>
    </w:p>
    <w:p w:rsidR="00677B46" w:rsidRDefault="005E5A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«Зеркало природы» </w:t>
      </w: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молодежной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Владимирской области от 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>1082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областной выставки «Зеркало природы»,  с Календарем областных массовых мероприятий с обучающимися образовательных организаций на 2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 целях привлечения внимания обучающихся и педагогов к проблема охраны природы, рационального использования природных ресурсов и сбережения народных традиций природопользования приказываю:</w:t>
      </w:r>
      <w:proofErr w:type="gramEnd"/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Провести районную выставку «Зеркало природы» в период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 по 04 октября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МБУ ДО ЦДО.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районной выставке «Зеркало природы» (далее – Положение) согласно приложению.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Директору МБУ ДО ЦДО  И.А. Михайловой: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организовать и провести в период с 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>01 по 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402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районную выставку «Зеркало природы» в соответствии с Положением; 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обеспечить участие образовательных организаций – победителей районной выставки в областной выставке;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назначить ответственного за оформление единой экспозиции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областной выставке.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 Рекомендовать руководителям образовательных организаций обеспечить участие  в районной  выставке «Зеркало природы» и представить до </w:t>
      </w:r>
      <w:r w:rsidR="004025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.1</w:t>
      </w:r>
      <w:r w:rsidR="004025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0.2024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экспонаты согласно Положению о выставке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МБУ ДО ЦДО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адресу: 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Собинка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ул. Димитрова, д. 3.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77B46" w:rsidRDefault="00677B46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          Е.А. Уварова </w:t>
      </w: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left="385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left="385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left="385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left="385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ind w:left="385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77B46" w:rsidRDefault="005E5A36">
      <w:pPr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образования</w:t>
      </w:r>
    </w:p>
    <w:p w:rsidR="004025AF" w:rsidRDefault="004025AF">
      <w:pPr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23.08.2024 №320</w:t>
      </w:r>
    </w:p>
    <w:p w:rsidR="00677B46" w:rsidRDefault="00677B46">
      <w:pPr>
        <w:spacing w:after="0" w:line="240" w:lineRule="auto"/>
        <w:ind w:left="56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B46" w:rsidRDefault="005E5A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77B46" w:rsidRDefault="005E5A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районной выставке «Зеркало природы»</w:t>
      </w: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B46" w:rsidRDefault="005E5A36">
      <w:pPr>
        <w:pStyle w:val="ad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677B46" w:rsidRDefault="00677B46">
      <w:pPr>
        <w:pStyle w:val="a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pStyle w:val="a4"/>
        <w:jc w:val="both"/>
        <w:rPr>
          <w:szCs w:val="28"/>
        </w:rPr>
      </w:pPr>
      <w:r>
        <w:t>1.1. </w:t>
      </w:r>
      <w:r>
        <w:rPr>
          <w:szCs w:val="28"/>
        </w:rPr>
        <w:t>Районная выставка</w:t>
      </w:r>
      <w:r>
        <w:t xml:space="preserve"> </w:t>
      </w:r>
      <w:r>
        <w:rPr>
          <w:szCs w:val="28"/>
        </w:rPr>
        <w:t>«Зеркало природы»</w:t>
      </w:r>
      <w:r>
        <w:t xml:space="preserve"> (</w:t>
      </w:r>
      <w:r>
        <w:rPr>
          <w:szCs w:val="28"/>
        </w:rPr>
        <w:t>далее – Выставка</w:t>
      </w:r>
      <w:r>
        <w:t xml:space="preserve">) </w:t>
      </w:r>
      <w:r>
        <w:rPr>
          <w:szCs w:val="28"/>
        </w:rPr>
        <w:t xml:space="preserve">проводится в рамках </w:t>
      </w:r>
      <w:proofErr w:type="gramStart"/>
      <w:r>
        <w:rPr>
          <w:szCs w:val="28"/>
        </w:rPr>
        <w:t xml:space="preserve">реализации Календаря областных массовых мероприятий Департамента образования </w:t>
      </w:r>
      <w:r>
        <w:t>Владимирской области</w:t>
      </w:r>
      <w:proofErr w:type="gramEnd"/>
      <w:r>
        <w:t xml:space="preserve"> </w:t>
      </w:r>
      <w:r w:rsidR="004025AF">
        <w:rPr>
          <w:szCs w:val="28"/>
        </w:rPr>
        <w:t>на 2024</w:t>
      </w:r>
      <w:r>
        <w:rPr>
          <w:szCs w:val="28"/>
        </w:rPr>
        <w:t xml:space="preserve"> год. </w:t>
      </w:r>
    </w:p>
    <w:p w:rsidR="00677B46" w:rsidRDefault="004025AF">
      <w:pPr>
        <w:pStyle w:val="a4"/>
        <w:ind w:firstLine="567"/>
        <w:jc w:val="both"/>
        <w:rPr>
          <w:szCs w:val="28"/>
        </w:rPr>
      </w:pPr>
      <w:r>
        <w:rPr>
          <w:szCs w:val="28"/>
        </w:rPr>
        <w:t>Тема Выставки</w:t>
      </w:r>
      <w:r w:rsidR="005E5A36">
        <w:rPr>
          <w:szCs w:val="28"/>
        </w:rPr>
        <w:t xml:space="preserve"> «</w:t>
      </w:r>
      <w:r>
        <w:rPr>
          <w:szCs w:val="28"/>
        </w:rPr>
        <w:t>Лес – наше богатство</w:t>
      </w:r>
      <w:r w:rsidR="005E5A36">
        <w:rPr>
          <w:szCs w:val="28"/>
        </w:rPr>
        <w:t xml:space="preserve">». </w:t>
      </w:r>
    </w:p>
    <w:p w:rsidR="00677B46" w:rsidRDefault="004025AF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Девиз </w:t>
      </w:r>
      <w:r w:rsidR="005E5A36">
        <w:rPr>
          <w:szCs w:val="28"/>
        </w:rPr>
        <w:t>«</w:t>
      </w:r>
      <w:r>
        <w:rPr>
          <w:szCs w:val="28"/>
        </w:rPr>
        <w:t>Сохраняя леса, защищаем будущее природы</w:t>
      </w:r>
      <w:r w:rsidR="005E5A36">
        <w:rPr>
          <w:szCs w:val="28"/>
        </w:rPr>
        <w:t xml:space="preserve">». </w:t>
      </w:r>
    </w:p>
    <w:p w:rsidR="00677B46" w:rsidRDefault="005E5A36">
      <w:pPr>
        <w:pStyle w:val="1"/>
        <w:shd w:val="clear" w:color="auto" w:fill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Цель:</w:t>
      </w:r>
      <w:r>
        <w:rPr>
          <w:sz w:val="28"/>
          <w:szCs w:val="28"/>
        </w:rPr>
        <w:t xml:space="preserve"> привлечение внимания обучающихся, педагогов и </w:t>
      </w:r>
      <w:r w:rsidR="004025AF">
        <w:rPr>
          <w:sz w:val="28"/>
          <w:szCs w:val="28"/>
        </w:rPr>
        <w:t xml:space="preserve">общественности </w:t>
      </w:r>
      <w:r>
        <w:rPr>
          <w:sz w:val="28"/>
          <w:szCs w:val="28"/>
        </w:rPr>
        <w:t>к проблемам охраны природы, рациона</w:t>
      </w:r>
      <w:r>
        <w:rPr>
          <w:sz w:val="28"/>
          <w:szCs w:val="28"/>
        </w:rPr>
        <w:t>льного использования природных ресурсов и сбережения  культурных народных традиций природопользования.</w:t>
      </w:r>
    </w:p>
    <w:p w:rsidR="00677B46" w:rsidRDefault="005E5A36">
      <w:pPr>
        <w:pStyle w:val="1"/>
        <w:shd w:val="clear" w:color="auto" w:fill="auto"/>
        <w:ind w:firstLine="5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Задачи:</w:t>
      </w:r>
    </w:p>
    <w:p w:rsidR="004025AF" w:rsidRDefault="004025AF">
      <w:pPr>
        <w:pStyle w:val="1"/>
        <w:shd w:val="clear" w:color="auto" w:fill="auto"/>
        <w:ind w:firstLine="5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 демонстрация творческого потенциала педагогов, родителей и школьников через результаты творческой, художественной и социальной полезной деятельности;</w:t>
      </w:r>
    </w:p>
    <w:p w:rsidR="004025AF" w:rsidRDefault="004025AF">
      <w:pPr>
        <w:pStyle w:val="1"/>
        <w:shd w:val="clear" w:color="auto" w:fill="auto"/>
        <w:ind w:firstLine="5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воспитание у </w:t>
      </w:r>
      <w:proofErr w:type="gramStart"/>
      <w:r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ответственного отношения к лесным ресурсам;</w:t>
      </w:r>
    </w:p>
    <w:p w:rsidR="004025AF" w:rsidRDefault="004025AF" w:rsidP="004025AF">
      <w:pPr>
        <w:pStyle w:val="1"/>
        <w:shd w:val="clear" w:color="auto" w:fill="auto"/>
        <w:ind w:firstLine="560"/>
        <w:jc w:val="both"/>
        <w:rPr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5E5A36">
        <w:rPr>
          <w:sz w:val="28"/>
          <w:szCs w:val="28"/>
          <w:lang w:eastAsia="ru-RU" w:bidi="ru-RU"/>
        </w:rPr>
        <w:t>формирование у юных жителей Владимирской области любви к природе, экологической культуры и активной жизненной позиции по отношению к природе;</w:t>
      </w:r>
    </w:p>
    <w:p w:rsidR="00677B46" w:rsidRDefault="005E5A36" w:rsidP="004025AF">
      <w:pPr>
        <w:pStyle w:val="1"/>
        <w:shd w:val="clear" w:color="auto" w:fill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установление творческих контактов между участниками выставки.</w:t>
      </w:r>
    </w:p>
    <w:p w:rsidR="00677B46" w:rsidRDefault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 Организатор Выставки -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района. Ответственный исполнитель – муниципальное бюджетно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учреждение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центр дополнительного образования.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1.3. Общее руководство проведением Выставки осуществляет оргкомитет в составе согласно приложению №1 к настоящему Положению.</w:t>
      </w:r>
    </w:p>
    <w:p w:rsidR="00677B46" w:rsidRDefault="00677B46">
      <w:pPr>
        <w:pStyle w:val="a4"/>
        <w:ind w:firstLine="560"/>
        <w:jc w:val="both"/>
        <w:rPr>
          <w:b/>
          <w:szCs w:val="28"/>
        </w:rPr>
      </w:pPr>
    </w:p>
    <w:p w:rsidR="00677B46" w:rsidRDefault="005E5A36">
      <w:pPr>
        <w:pStyle w:val="ad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Выставки.</w:t>
      </w:r>
    </w:p>
    <w:p w:rsidR="00677B46" w:rsidRDefault="00677B46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Выставки могут быть обучающиеся и коллективы детских объединений образовательных организаций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677B46" w:rsidRDefault="00677B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677B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B46" w:rsidRDefault="005E5A36">
      <w:pPr>
        <w:pStyle w:val="ad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проведения.</w:t>
      </w:r>
    </w:p>
    <w:p w:rsidR="00677B46" w:rsidRDefault="00677B46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B46" w:rsidRDefault="0040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проводится: 01-04 октября 2024</w:t>
      </w:r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на базе МБУ ДО ЦДО </w:t>
      </w:r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адресу </w:t>
      </w:r>
      <w:proofErr w:type="spellStart"/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</w:t>
      </w:r>
      <w:proofErr w:type="gramStart"/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.С</w:t>
      </w:r>
      <w:proofErr w:type="gramEnd"/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обинка</w:t>
      </w:r>
      <w:proofErr w:type="spellEnd"/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ул. Димитрова, д.</w:t>
      </w:r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3.</w:t>
      </w:r>
    </w:p>
    <w:p w:rsidR="004025AF" w:rsidRDefault="00402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Содержание и порядок проведения Выставки.</w:t>
      </w:r>
    </w:p>
    <w:p w:rsidR="00F0487C" w:rsidRPr="00F0487C" w:rsidRDefault="005E5A36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</w:t>
      </w:r>
      <w:r w:rsidR="00F0487C"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Выставку представляются экспонаты, оформленные в соответствии</w:t>
      </w:r>
    </w:p>
    <w:p w:rsidR="00F0487C" w:rsidRPr="00F0487C" w:rsidRDefault="00F0487C" w:rsidP="00F0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с требованиями согласно приложению Nº2 к настоящему Положению и соответствующие 6 номинациям Выставки.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Фотовыставка по направлениям: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«Лес в объективе» - авторские фотографии или коллаж из фотографий лесных пейзажей Владимирской области, выполненные в разные сезоны года;</w:t>
      </w:r>
    </w:p>
    <w:p w:rsid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«Зеленые великаны» - авторские фотографии самого высокого или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старовозрастного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дерева в месте проживания участника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»: 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«Семейное дело» -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фоторепо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ртаж об участии семьи участника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лесных природоохранных мероприятиях, о вкл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аде членов семьи в охрану леса;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- «</w:t>
      </w:r>
      <w:proofErr w:type="gramStart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Удивительное</w:t>
      </w:r>
      <w:proofErr w:type="gramEnd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рядом» - авторские фотографии необычных объектов природы в лесу (деревья необычной формы, плоды необычной формы, э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лементы ландшафта и так далее).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эту номинацию можно представить 4-е фотографии 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организации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1 в каждом нап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равлении.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proofErr w:type="gramStart"/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 плакатов «Сохраним леса от пожаров»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(не более 1-го плаката</w:t>
      </w:r>
      <w:proofErr w:type="gramEnd"/>
    </w:p>
    <w:p w:rsidR="00F0487C" w:rsidRPr="00F0487C" w:rsidRDefault="00F0487C" w:rsidP="00F0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организации).</w:t>
      </w:r>
    </w:p>
    <w:p w:rsidR="00F0487C" w:rsidRPr="00F0487C" w:rsidRDefault="00F0487C" w:rsidP="00F0487C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«Лесу помогаем»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макеты эк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ологических троп и подкормочных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площадок, экспонаты кормушек и </w:t>
      </w:r>
      <w:proofErr w:type="gramStart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искусственных гнездовий</w:t>
      </w:r>
      <w:proofErr w:type="gramEnd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птиц, (не более 3-х макетов или экспонатов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организации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0487C" w:rsidRPr="00F0487C" w:rsidRDefault="00F0487C" w:rsidP="00F0487C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«Лесные жители»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 и скульптуры птиц и животных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области, выполненные из природных материалов в различной технике (не более 3-х поделок или скульптур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организации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«Лесное лукошко»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муляжи грибов, выполненные </w:t>
      </w:r>
      <w:proofErr w:type="gramStart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proofErr w:type="gramEnd"/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природных</w:t>
      </w:r>
    </w:p>
    <w:p w:rsidR="00F0487C" w:rsidRPr="00F0487C" w:rsidRDefault="00F0487C" w:rsidP="00F0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материалов (не более 3-х муляжей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 «Лесная игрушка»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народные игрушки,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ыполненные из дерева - береста, </w:t>
      </w: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щепа, древесина (не более 3-х игрушек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0487C" w:rsidRPr="00F0487C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Программа Выставки:</w:t>
      </w:r>
    </w:p>
    <w:p w:rsidR="00677B46" w:rsidRDefault="00F0487C" w:rsidP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01.10.2024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доставка экспонатов образовательными ор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ганизациями в МБУ ДО ЦДО (г. </w:t>
      </w:r>
      <w:proofErr w:type="spellStart"/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Собинка</w:t>
      </w:r>
      <w:proofErr w:type="spellEnd"/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ул. Димитрова, д.3).</w:t>
      </w:r>
    </w:p>
    <w:p w:rsidR="00677B46" w:rsidRDefault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04.10.2024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работа жюри, подведение итогов.</w:t>
      </w:r>
    </w:p>
    <w:p w:rsidR="00677B46" w:rsidRDefault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07.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10.202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демонтаж выставки, выдача экспонатов.</w:t>
      </w:r>
    </w:p>
    <w:p w:rsidR="00677B46" w:rsidRDefault="005E5A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Экспонаты, не вывезенные с выставки в срок, будут утилизироваться!!!</w:t>
      </w:r>
    </w:p>
    <w:p w:rsidR="00677B46" w:rsidRDefault="005E5A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Каждый экспонат должен иметь </w:t>
      </w:r>
      <w:r w:rsid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хорошо закрепленную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типовую этикетку в соответствии с приложением № 2 к настоящему Положению. </w:t>
      </w:r>
    </w:p>
    <w:p w:rsidR="00677B46" w:rsidRDefault="005E5A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4.4. Необходимо представить заявку в управление образования до 0</w:t>
      </w:r>
      <w:r w:rsid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.10.202</w:t>
      </w:r>
      <w:r w:rsid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по форме согласно приложению № 3 к настоящему Положению на электронную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почту </w:t>
      </w:r>
      <w:hyperlink r:id="rId7">
        <w:r w:rsidRPr="00F0487C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obrazov_sobinray@mail.ru</w:t>
        </w:r>
      </w:hyperlink>
      <w:r w:rsidR="00F0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(с пометкой Выставка – 2024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0487C" w:rsidRDefault="00F04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Подведение итогов Выставки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7B46" w:rsidRDefault="00677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46" w:rsidRDefault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в каждой номинации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награждаются грамотами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77B46" w:rsidRDefault="005E5A36">
      <w:pPr>
        <w:keepNext/>
        <w:spacing w:after="0" w:line="240" w:lineRule="auto"/>
        <w:ind w:left="57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677B46" w:rsidRDefault="005E5A36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</w:p>
    <w:p w:rsidR="00677B46" w:rsidRDefault="005E5A36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выставке «Зеркало природы»</w:t>
      </w: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Состав оргкомитета районной выставки </w:t>
      </w:r>
    </w:p>
    <w:p w:rsidR="00677B46" w:rsidRDefault="005E5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«Зеркало природы» с правами жюри:</w:t>
      </w: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77B46" w:rsidRDefault="005E5A36">
      <w:pPr>
        <w:pStyle w:val="a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 А. Уварова – начальник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района;</w:t>
      </w:r>
    </w:p>
    <w:p w:rsidR="00677B46" w:rsidRDefault="005E5A36">
      <w:pPr>
        <w:pStyle w:val="a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В. Потапова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консультант по воспитательной работе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района;</w:t>
      </w:r>
    </w:p>
    <w:p w:rsidR="00677B46" w:rsidRDefault="00F0487C">
      <w:pPr>
        <w:pStyle w:val="a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Л.О. Рогова </w:t>
      </w:r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директора по развитию дополнительного образования </w:t>
      </w:r>
      <w:r w:rsidR="005E5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МБУ ДО ЦДО;</w:t>
      </w:r>
    </w:p>
    <w:p w:rsidR="00677B46" w:rsidRDefault="005E5A36">
      <w:pPr>
        <w:pStyle w:val="a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Ю.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Копцева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методист МБУ ДО ЦДО</w:t>
      </w:r>
    </w:p>
    <w:p w:rsidR="00677B46" w:rsidRDefault="005E5A36">
      <w:pPr>
        <w:pStyle w:val="a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В. Букина – директор МБУ ДО ДПЦ.</w:t>
      </w:r>
    </w:p>
    <w:p w:rsidR="00677B46" w:rsidRDefault="00677B46">
      <w:pPr>
        <w:tabs>
          <w:tab w:val="left" w:pos="64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№2</w:t>
      </w:r>
    </w:p>
    <w:p w:rsidR="00677B46" w:rsidRDefault="005E5A36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</w:p>
    <w:p w:rsidR="00677B46" w:rsidRDefault="005E5A36">
      <w:pPr>
        <w:spacing w:after="0" w:line="240" w:lineRule="auto"/>
        <w:ind w:firstLine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выставке «Зеркало природы»</w:t>
      </w:r>
    </w:p>
    <w:p w:rsidR="00677B46" w:rsidRDefault="00677B4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Требования к оформлению выставочных экспонатов.</w:t>
      </w:r>
    </w:p>
    <w:p w:rsidR="00677B46" w:rsidRDefault="005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Экспонатами выставки могут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 В номинации фотовыставка «Лес в объективе» - авторские фотографии лесных пейзажей Владимирской области, выполненные в разные сезоны года.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номинации «Зеленые великаны» - авторские фотографии самого высокого или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старовозрастного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дерева места проживания участника. К фотографии обязательно приложить информацию о дереве, его научное название, интересную информацию (является ли оно памятником природы, какие истории с ним связаны, легенды и так далее). В номинации «Семейное дело»: фоторепортаж об участии семьи участника в лесных природоохранных мероприятиях, о вкладе членов семьи в охрану. В номинации «</w:t>
      </w:r>
      <w:proofErr w:type="gram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Удивительное</w:t>
      </w:r>
      <w:proofErr w:type="gram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рядом» - авторские фотографии необычных объектов природы леса (деревья необычной формы, плоды необычной формы, элементы ландшафта и так далее). К фотографии обязательно приложить информацию какой природный объект изображен на фотографии, в каких условиях и где он произрастает/</w:t>
      </w:r>
      <w:proofErr w:type="gram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находится</w:t>
      </w:r>
      <w:proofErr w:type="gram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/сформировался, с чем может быть связан такой внешний вид.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Фотографии высокого качества формата А3, распечатать и оформить в стандартную деревянную рамку под стеклом с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этикеткой в нижнем правом углу.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Фотографии должны иметь на обратной стороне подрамника с 2-х сторон крючки с туго натянутой на них леской (работа вешается на леску), крючки крепятся на расстоянии 5-6 см от верхнего края багетной рамы. Фотографии без этикеток, рамок и крепления на Выставку приниматься не будут.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 же фотографии в оргкомитет представляются на электронном носителе или по электронной почте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obrazov_sobinray@mail.ru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(с пометкой Выставка - 2024).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1.2. Конкурс плакатов «Сохраним леса от пожаров» (не более 1-го плаката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образовательной организации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 Формат плаката - А3 с этикеткой в нижнем правом углу.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1.3. «Лесу помогаем» - макеты экологических троп и подкормочных площадок, экспонаты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кормушех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искусственных гнездовий</w:t>
      </w:r>
      <w:proofErr w:type="gram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птиц. Макет или экспонат можно изготовить из дерева, картона, бумаги, глины, гипса, оргстекла и пластилина. Размер макета не более 40×40 см. Высота экспонатов кормушек и </w:t>
      </w:r>
      <w:proofErr w:type="gram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искусственных гнездовий</w:t>
      </w:r>
      <w:proofErr w:type="gram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 более 30 см.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1.4. «Лесные жители» - поделки и скульптуры птиц и животных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Владимирской области, выполненные из природных материалов в различной технике (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лозоплетение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соломка, картины из шерсти, художественная обработка кожи, берестяное дело, глиняная игрушка и лаковая миниатюра, резьба по дереву и т.д.).</w:t>
      </w:r>
    </w:p>
    <w:p w:rsid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экспонатов в рамках 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редусмотреть приспособления для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подвешивания.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1.5. «Лесное лукошко» - муляжи грибов, выполненные из природных материалов. Для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экспонатоз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рамках предусмотреть приспособления для подвешивания. Высота экспонатов не более 40 см.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1.6. «Лесная игрушка» - народные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грушки, выполненные из дерева =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береста, щепа, древесина. Для экспонатов в рамках предусмотреть приспособления для подвешивания. Высота экспонатов не более 40 см.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Оформление выставочных материалов: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2.1. Каждый представленный экспонат должен иметь отпечатанную на компьютере этикетку размером 9 х 5 см, шрифт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Times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New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Roman</w:t>
      </w:r>
      <w:proofErr w:type="spellEnd"/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змер 14,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которой указываются: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название работы (техника исполнения);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фамилия, имя автора (обучающегося), представившего экспонат;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класс, место учебы;</w:t>
      </w:r>
    </w:p>
    <w:p w:rsidR="003B6055" w:rsidRPr="003B6055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фамилия, имя, отчество, должность руководителя.</w:t>
      </w:r>
    </w:p>
    <w:p w:rsidR="00677B46" w:rsidRDefault="003B6055" w:rsidP="003B6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6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Образец этикетки:</w:t>
      </w:r>
    </w:p>
    <w:tbl>
      <w:tblPr>
        <w:tblW w:w="5450" w:type="dxa"/>
        <w:jc w:val="center"/>
        <w:tblLayout w:type="fixed"/>
        <w:tblLook w:val="04A0" w:firstRow="1" w:lastRow="0" w:firstColumn="1" w:lastColumn="0" w:noHBand="0" w:noVBand="1"/>
      </w:tblPr>
      <w:tblGrid>
        <w:gridCol w:w="5450"/>
      </w:tblGrid>
      <w:tr w:rsidR="00677B46">
        <w:trPr>
          <w:jc w:val="center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B46" w:rsidRDefault="005E5A36" w:rsidP="003B60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B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Заяц – символ г. </w:t>
            </w:r>
            <w:proofErr w:type="spellStart"/>
            <w:r w:rsidR="003B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77B46" w:rsidRDefault="003B60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Картина из шерсти</w:t>
            </w:r>
          </w:p>
        </w:tc>
      </w:tr>
      <w:tr w:rsidR="00677B46">
        <w:trPr>
          <w:jc w:val="center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B46" w:rsidRDefault="005E5A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Алиса, 7 класс</w:t>
            </w:r>
          </w:p>
          <w:p w:rsidR="00677B46" w:rsidRDefault="005E5A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ООШ № 2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Собинки</w:t>
            </w:r>
            <w:proofErr w:type="spellEnd"/>
          </w:p>
        </w:tc>
      </w:tr>
      <w:tr w:rsidR="00677B46">
        <w:trPr>
          <w:jc w:val="center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B46" w:rsidRDefault="005E5A36" w:rsidP="003B60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 Лаврентьева Ангелина Николаевна, учитель</w:t>
            </w:r>
            <w:r w:rsidR="003B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B6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</w:tbl>
    <w:p w:rsid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2.2. Экспонаты, которые предполагаются поместить на стену, должны иметь на обратной стороне подрамника с 2-х сторон крючки с туго натянутой на них леской (работа вешается на леску), крючки крепятся на расстоянии 5-6 см от верхнего края багетной рамы.</w:t>
      </w: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5A36" w:rsidRDefault="005E5A36" w:rsidP="005E5A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5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выставочных экспонатов:</w:t>
      </w:r>
    </w:p>
    <w:p w:rsidR="005E5A36" w:rsidRPr="005E5A36" w:rsidRDefault="005E5A36" w:rsidP="005E5A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экспоната девизу, теме Выставки и содержанию номинации;</w:t>
      </w: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требований к оформлению экспонатов Выставки;</w:t>
      </w: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творческий подход к раскрытию темы;</w:t>
      </w: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долговечность материала;</w:t>
      </w:r>
    </w:p>
    <w:p w:rsidR="005E5A3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художественное решение (композиция, свет, цвет и т.д.);</w:t>
      </w:r>
    </w:p>
    <w:p w:rsidR="00677B46" w:rsidRPr="005E5A36" w:rsidRDefault="005E5A36" w:rsidP="005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качество используемых материалов, техника и сложность представленной работы</w:t>
      </w:r>
    </w:p>
    <w:p w:rsidR="005E5A36" w:rsidRDefault="005E5A36">
      <w:pPr>
        <w:tabs>
          <w:tab w:val="left" w:pos="-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7B46" w:rsidRDefault="0067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5A36" w:rsidRDefault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5A36" w:rsidRDefault="005E5A36" w:rsidP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5A36" w:rsidRDefault="005E5A36" w:rsidP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7B46" w:rsidRPr="005E5A36" w:rsidRDefault="005E5A36" w:rsidP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677B46" w:rsidRDefault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</w:p>
    <w:p w:rsidR="00677B46" w:rsidRDefault="005E5A36">
      <w:pPr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выставке «Зеркало природы»</w:t>
      </w:r>
    </w:p>
    <w:p w:rsidR="00677B46" w:rsidRDefault="00677B4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Заявка на участие в выставке «Зеркало природы»</w:t>
      </w:r>
    </w:p>
    <w:p w:rsidR="00677B46" w:rsidRDefault="00677B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E5A36" w:rsidTr="005E5A36">
        <w:tc>
          <w:tcPr>
            <w:tcW w:w="5068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069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5E5A36" w:rsidTr="005E5A36">
        <w:tc>
          <w:tcPr>
            <w:tcW w:w="5068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организации </w:t>
            </w:r>
          </w:p>
        </w:tc>
        <w:tc>
          <w:tcPr>
            <w:tcW w:w="5069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5E5A36" w:rsidTr="005E5A36">
        <w:tc>
          <w:tcPr>
            <w:tcW w:w="5068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Общее количество учащихся, принявших участие в муниципальном этапе выставки</w:t>
            </w:r>
          </w:p>
        </w:tc>
        <w:tc>
          <w:tcPr>
            <w:tcW w:w="5069" w:type="dxa"/>
          </w:tcPr>
          <w:p w:rsidR="005E5A3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677B46" w:rsidRDefault="00677B46" w:rsidP="005E5A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77B46" w:rsidRDefault="00677B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f"/>
        <w:tblW w:w="10308" w:type="dxa"/>
        <w:tblLayout w:type="fixed"/>
        <w:tblLook w:val="04A0" w:firstRow="1" w:lastRow="0" w:firstColumn="1" w:lastColumn="0" w:noHBand="0" w:noVBand="1"/>
      </w:tblPr>
      <w:tblGrid>
        <w:gridCol w:w="703"/>
        <w:gridCol w:w="3658"/>
        <w:gridCol w:w="1982"/>
        <w:gridCol w:w="1982"/>
        <w:gridCol w:w="1983"/>
      </w:tblGrid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3658" w:type="dxa"/>
          </w:tcPr>
          <w:p w:rsidR="00677B4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Номинация</w:t>
            </w:r>
          </w:p>
        </w:tc>
        <w:tc>
          <w:tcPr>
            <w:tcW w:w="1982" w:type="dxa"/>
          </w:tcPr>
          <w:p w:rsidR="00677B4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Название работы</w:t>
            </w:r>
          </w:p>
        </w:tc>
        <w:tc>
          <w:tcPr>
            <w:tcW w:w="1982" w:type="dxa"/>
          </w:tcPr>
          <w:p w:rsidR="00677B4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 автора, школа, класс</w:t>
            </w:r>
          </w:p>
        </w:tc>
        <w:tc>
          <w:tcPr>
            <w:tcW w:w="1983" w:type="dxa"/>
          </w:tcPr>
          <w:p w:rsidR="00677B46" w:rsidRDefault="005E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ФИО руководителя (полностью), должность, место работы</w:t>
            </w: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</w:t>
            </w:r>
          </w:p>
        </w:tc>
        <w:tc>
          <w:tcPr>
            <w:tcW w:w="3658" w:type="dxa"/>
          </w:tcPr>
          <w:p w:rsidR="00677B4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Фотовыставка «Лес в объективе» (не более 1-ой фотографии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</w:t>
            </w:r>
          </w:p>
        </w:tc>
        <w:tc>
          <w:tcPr>
            <w:tcW w:w="3658" w:type="dxa"/>
          </w:tcPr>
          <w:p w:rsidR="00677B4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Зеленые великаны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(не более 1-ой фотографии)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1.3</w:t>
            </w:r>
          </w:p>
        </w:tc>
        <w:tc>
          <w:tcPr>
            <w:tcW w:w="3658" w:type="dxa"/>
          </w:tcPr>
          <w:p w:rsidR="00677B4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Семейное дело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(не более 1-ой фотографии)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1.4</w:t>
            </w:r>
          </w:p>
        </w:tc>
        <w:tc>
          <w:tcPr>
            <w:tcW w:w="3658" w:type="dxa"/>
          </w:tcPr>
          <w:p w:rsidR="00677B4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Фотовыставка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Удивительное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рядом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(не более 1-ой фотографии)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658" w:type="dxa"/>
          </w:tcPr>
          <w:p w:rsidR="00677B4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Конкурс плакатов «Сохраним леса от пожаров»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(не более 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плаката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77B46" w:rsidTr="005E5A36">
        <w:tc>
          <w:tcPr>
            <w:tcW w:w="703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658" w:type="dxa"/>
          </w:tcPr>
          <w:p w:rsidR="00677B4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«Лесу помогаем» (не более 3-х  макетов)</w:t>
            </w: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677B46" w:rsidRDefault="0067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E5A36" w:rsidTr="005E5A36">
        <w:tc>
          <w:tcPr>
            <w:tcW w:w="70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658" w:type="dxa"/>
          </w:tcPr>
          <w:p w:rsidR="005E5A3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«Лесные жители»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(не более 3-х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поделок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E5A36" w:rsidTr="005E5A36">
        <w:tc>
          <w:tcPr>
            <w:tcW w:w="70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658" w:type="dxa"/>
          </w:tcPr>
          <w:p w:rsidR="005E5A3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«Лесное лукошко» (не более 3-х  муляжей)</w:t>
            </w: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E5A36" w:rsidTr="005E5A36">
        <w:tc>
          <w:tcPr>
            <w:tcW w:w="70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658" w:type="dxa"/>
          </w:tcPr>
          <w:p w:rsidR="005E5A36" w:rsidRDefault="005E5A36" w:rsidP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«Лесная игрушка» (не более 3-х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игрушек)</w:t>
            </w: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5E5A36" w:rsidRDefault="005E5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77B46" w:rsidRDefault="00677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B46" w:rsidRDefault="005E5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Ответственные за составление заявки (ФИО, должность, телефон,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5E5A3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77B46" w:rsidRDefault="005E5A36" w:rsidP="005E5A3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</w:t>
      </w:r>
    </w:p>
    <w:sectPr w:rsidR="00677B46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0C41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decimal"/>
      <w:lvlText w:val="%2."/>
      <w:lvlJc w:val="left"/>
      <w:pPr>
        <w:tabs>
          <w:tab w:val="num" w:pos="1148"/>
        </w:tabs>
        <w:ind w:left="1148" w:hanging="360"/>
      </w:pPr>
    </w:lvl>
    <w:lvl w:ilvl="2">
      <w:start w:val="1"/>
      <w:numFmt w:val="decimal"/>
      <w:lvlText w:val="%3."/>
      <w:lvlJc w:val="left"/>
      <w:pPr>
        <w:tabs>
          <w:tab w:val="num" w:pos="1508"/>
        </w:tabs>
        <w:ind w:left="1508" w:hanging="360"/>
      </w:pPr>
    </w:lvl>
    <w:lvl w:ilvl="3">
      <w:start w:val="1"/>
      <w:numFmt w:val="decimal"/>
      <w:lvlText w:val="%4."/>
      <w:lvlJc w:val="left"/>
      <w:pPr>
        <w:tabs>
          <w:tab w:val="num" w:pos="1868"/>
        </w:tabs>
        <w:ind w:left="1868" w:hanging="360"/>
      </w:pPr>
    </w:lvl>
    <w:lvl w:ilvl="4">
      <w:start w:val="1"/>
      <w:numFmt w:val="decimal"/>
      <w:lvlText w:val="%5."/>
      <w:lvlJc w:val="left"/>
      <w:pPr>
        <w:tabs>
          <w:tab w:val="num" w:pos="2228"/>
        </w:tabs>
        <w:ind w:left="2228" w:hanging="360"/>
      </w:pPr>
    </w:lvl>
    <w:lvl w:ilvl="5">
      <w:start w:val="1"/>
      <w:numFmt w:val="decimal"/>
      <w:lvlText w:val="%6."/>
      <w:lvlJc w:val="left"/>
      <w:pPr>
        <w:tabs>
          <w:tab w:val="num" w:pos="2588"/>
        </w:tabs>
        <w:ind w:left="2588" w:hanging="360"/>
      </w:pPr>
    </w:lvl>
    <w:lvl w:ilvl="6">
      <w:start w:val="1"/>
      <w:numFmt w:val="decimal"/>
      <w:lvlText w:val="%7."/>
      <w:lvlJc w:val="left"/>
      <w:pPr>
        <w:tabs>
          <w:tab w:val="num" w:pos="2948"/>
        </w:tabs>
        <w:ind w:left="2948" w:hanging="360"/>
      </w:pPr>
    </w:lvl>
    <w:lvl w:ilvl="7">
      <w:start w:val="1"/>
      <w:numFmt w:val="decimal"/>
      <w:lvlText w:val="%8."/>
      <w:lvlJc w:val="left"/>
      <w:pPr>
        <w:tabs>
          <w:tab w:val="num" w:pos="3308"/>
        </w:tabs>
        <w:ind w:left="3308" w:hanging="360"/>
      </w:pPr>
    </w:lvl>
    <w:lvl w:ilvl="8">
      <w:start w:val="1"/>
      <w:numFmt w:val="decimal"/>
      <w:lvlText w:val="%9."/>
      <w:lvlJc w:val="left"/>
      <w:pPr>
        <w:tabs>
          <w:tab w:val="num" w:pos="3668"/>
        </w:tabs>
        <w:ind w:left="3668" w:hanging="360"/>
      </w:pPr>
    </w:lvl>
  </w:abstractNum>
  <w:abstractNum w:abstractNumId="1">
    <w:nsid w:val="3B235F0B"/>
    <w:multiLevelType w:val="multilevel"/>
    <w:tmpl w:val="D458D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5" w:hanging="12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5" w:hanging="12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55" w:hanging="12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15" w:hanging="121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429507C9"/>
    <w:multiLevelType w:val="multilevel"/>
    <w:tmpl w:val="99280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8D5644E"/>
    <w:multiLevelType w:val="multilevel"/>
    <w:tmpl w:val="B0E83C3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F565AF4"/>
    <w:multiLevelType w:val="hybridMultilevel"/>
    <w:tmpl w:val="19A42A10"/>
    <w:lvl w:ilvl="0" w:tplc="FE102F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46"/>
    <w:rsid w:val="003B6055"/>
    <w:rsid w:val="004025AF"/>
    <w:rsid w:val="005E5A36"/>
    <w:rsid w:val="00677B46"/>
    <w:rsid w:val="00B06716"/>
    <w:rsid w:val="00F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pPr>
      <w:keepNext/>
      <w:spacing w:after="0" w:line="254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3">
    <w:name w:val="Основной текст с отступом Знак"/>
    <w:basedOn w:val="a0"/>
    <w:link w:val="a4"/>
    <w:qFormat/>
    <w:rsid w:val="004473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1"/>
    <w:qFormat/>
    <w:rsid w:val="00447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4473AC"/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4473AC"/>
    <w:pPr>
      <w:spacing w:after="120"/>
    </w:pPr>
  </w:style>
  <w:style w:type="paragraph" w:styleId="aa">
    <w:name w:val="List"/>
    <w:basedOn w:val="a7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4">
    <w:name w:val="Body Text Indent"/>
    <w:basedOn w:val="a"/>
    <w:link w:val="a3"/>
    <w:rsid w:val="004473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link w:val="a5"/>
    <w:qFormat/>
    <w:rsid w:val="004473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813903"/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pPr>
      <w:keepNext/>
      <w:spacing w:after="0" w:line="254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3">
    <w:name w:val="Основной текст с отступом Знак"/>
    <w:basedOn w:val="a0"/>
    <w:link w:val="a4"/>
    <w:qFormat/>
    <w:rsid w:val="004473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1"/>
    <w:qFormat/>
    <w:rsid w:val="00447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4473AC"/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4473AC"/>
    <w:pPr>
      <w:spacing w:after="120"/>
    </w:pPr>
  </w:style>
  <w:style w:type="paragraph" w:styleId="aa">
    <w:name w:val="List"/>
    <w:basedOn w:val="a7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4">
    <w:name w:val="Body Text Indent"/>
    <w:basedOn w:val="a"/>
    <w:link w:val="a3"/>
    <w:rsid w:val="004473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link w:val="a5"/>
    <w:qFormat/>
    <w:rsid w:val="004473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813903"/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razov_sobinra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F183-FB1F-4BD0-BC45-F0EF927D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?????? ??????</cp:lastModifiedBy>
  <cp:revision>3</cp:revision>
  <cp:lastPrinted>2022-09-06T08:57:00Z</cp:lastPrinted>
  <dcterms:created xsi:type="dcterms:W3CDTF">2024-08-23T10:47:00Z</dcterms:created>
  <dcterms:modified xsi:type="dcterms:W3CDTF">2024-08-23T11:04:00Z</dcterms:modified>
  <dc:language>ru-RU</dc:language>
</cp:coreProperties>
</file>