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9A" w:rsidRDefault="0081289A" w:rsidP="0081289A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 xml:space="preserve">Особенности общения </w:t>
      </w:r>
      <w:proofErr w:type="gramStart"/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>со</w:t>
      </w:r>
      <w:proofErr w:type="gramEnd"/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 xml:space="preserve"> взрослыми и сверстниками. </w:t>
      </w:r>
    </w:p>
    <w:p w:rsidR="0081289A" w:rsidRDefault="0081289A" w:rsidP="0081289A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</w:pPr>
      <w:r>
        <w:rPr>
          <w:rFonts w:ascii="inherit" w:eastAsia="Times New Roman" w:hAnsi="inherit" w:cs="Times New Roman" w:hint="eastAsia"/>
          <w:b/>
          <w:bCs/>
          <w:color w:val="1E4E70"/>
          <w:kern w:val="36"/>
          <w:sz w:val="39"/>
          <w:szCs w:val="39"/>
        </w:rPr>
        <w:t>П</w:t>
      </w: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>сихологическая готовность ребенка к школе.</w:t>
      </w:r>
    </w:p>
    <w:p w:rsidR="0081289A" w:rsidRPr="0081289A" w:rsidRDefault="0081289A" w:rsidP="0081289A">
      <w:pPr>
        <w:spacing w:after="150" w:line="300" w:lineRule="atLeast"/>
        <w:rPr>
          <w:rFonts w:ascii="Times New Roman" w:eastAsia="Times New Roman" w:hAnsi="Times New Roman" w:cs="Times New Roman"/>
          <w:color w:val="000000"/>
        </w:rPr>
      </w:pPr>
    </w:p>
    <w:p w:rsidR="0081289A" w:rsidRPr="0081289A" w:rsidRDefault="0081289A" w:rsidP="0081289A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готовностью к школьному обучению зачастую родители понимают только интеллектуальное развитие дошкольника и не учитывают такую важную составляющую как умение общаться со сверстниками и взрослыми. А ведь это необходимо для успешной адаптации к школе. 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Понимая важность подготовки детей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под готовностью к школьному обучению зачастую родители понимают только интеллектуальное развитие дошкольника и не учитывают такую важную составляющую как умение общаться со сверстниками и взрослыми. А ведь это необходимо для успешной адаптации к школе. Поэтому необходимо развивать у детей умение жить в обществе сверстников и взрослых, уметь отозваться на чужие переживания, развивать потребность в общении с другими детьми и взрослыми, умение подчиняться традициям и правилам группы, не ущемляя своих интересов.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социального развития ребенка лежит двусторонний процесс усвоения норм и правил: с одной стороны, ребенку необходимо усвоить нормы и правила по отношению к предметному миру, а с другой – нормы и правила общения с другими людьми и включает в себя формирование у детей качеств, благодаря которым они смогли бы благополучно наладить отношения в новом классном коллективе с учителем.</w:t>
      </w:r>
      <w:proofErr w:type="gramEnd"/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приходит в класс, в котором дети заняты общим делом, и ему необходимо обладать гибкими способами установления взаимоотношений с другими детьми.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процесс сопровождается эмоциональными переживаниями, отражающимися на поведении ребенка. Но под воздействием целого ряда негативных факторов (нарушения </w:t>
      </w:r>
      <w:proofErr w:type="spellStart"/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родительско-детских</w:t>
      </w:r>
      <w:proofErr w:type="spellEnd"/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отношений, неблагоприятный психологический климат и другие патологические факторы) у ребенка формируются признаки социально-эмоционального неблагополучия, что оказывает регрессирующее воздействие на процесс развития.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детей умения преодолевать свое неблагополучие происходит в деятельности, в непосредственном общении </w:t>
      </w:r>
      <w:proofErr w:type="gramStart"/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Рекомендации педагогам и родителям по формированию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коммуникативных навыков.</w:t>
      </w:r>
    </w:p>
    <w:p w:rsidR="0081289A" w:rsidRPr="0081289A" w:rsidRDefault="0081289A" w:rsidP="0081289A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Удовлетворяйте естественную потребность ребенка в общении (по возможности отвечайте на вопросы ребенка, включайте его в совместную деятельность, поощряйте его общение со сверстниками).</w:t>
      </w:r>
    </w:p>
    <w:p w:rsidR="0081289A" w:rsidRPr="0081289A" w:rsidRDefault="0081289A" w:rsidP="0081289A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занятий, для прогулок, для общения.</w:t>
      </w:r>
    </w:p>
    <w:p w:rsidR="0081289A" w:rsidRPr="0081289A" w:rsidRDefault="0081289A" w:rsidP="0081289A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Стимулируйте участие ребенка в коллективных делах, играх.</w:t>
      </w:r>
    </w:p>
    <w:p w:rsidR="0081289A" w:rsidRPr="0081289A" w:rsidRDefault="0081289A" w:rsidP="0081289A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ролевые игры, в которых развиваются навыки общения, лидерские качества и умение подчиняться (умение уладить конфликт, уступить или настоять на своем).</w:t>
      </w:r>
    </w:p>
    <w:p w:rsidR="0081289A" w:rsidRPr="0081289A" w:rsidRDefault="0081289A" w:rsidP="0081289A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Приучайте ребенка признавать и адекватно выполнять правила, предложенные взрослым.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умение налаживать контакты с другими способствует облегчению процесса адаптации к школьной жизни, к новым социальным условиям. Умение строить свои взаимоотношения со сверстниками и взрослыми важным компонентом волевой готовности к школе. Важно чтобы у ребенка были сформированы такие качества:</w:t>
      </w:r>
    </w:p>
    <w:p w:rsidR="0081289A" w:rsidRPr="0081289A" w:rsidRDefault="0081289A" w:rsidP="008128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доброжелательность</w:t>
      </w:r>
    </w:p>
    <w:p w:rsidR="0081289A" w:rsidRPr="0081289A" w:rsidRDefault="0081289A" w:rsidP="008128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товарищам</w:t>
      </w:r>
    </w:p>
    <w:p w:rsidR="0081289A" w:rsidRPr="0081289A" w:rsidRDefault="0081289A" w:rsidP="008128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общительность</w:t>
      </w:r>
    </w:p>
    <w:p w:rsidR="0081289A" w:rsidRPr="0081289A" w:rsidRDefault="0081289A" w:rsidP="008128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проявить сочувствие.</w:t>
      </w:r>
    </w:p>
    <w:p w:rsidR="0081289A" w:rsidRPr="0081289A" w:rsidRDefault="0081289A" w:rsidP="008128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Pr="0081289A" w:rsidRDefault="0081289A">
      <w:pPr>
        <w:rPr>
          <w:rFonts w:ascii="Times New Roman" w:hAnsi="Times New Roman" w:cs="Times New Roman"/>
          <w:sz w:val="28"/>
          <w:szCs w:val="28"/>
        </w:rPr>
      </w:pPr>
      <w:r w:rsidRPr="0081289A">
        <w:rPr>
          <w:rFonts w:ascii="Times New Roman" w:hAnsi="Times New Roman" w:cs="Times New Roman"/>
          <w:sz w:val="28"/>
          <w:szCs w:val="28"/>
        </w:rPr>
        <w:t xml:space="preserve">Подготовила:         педагог-психолог        Панькова Е.А. </w:t>
      </w:r>
    </w:p>
    <w:sectPr w:rsidR="00000000" w:rsidRPr="0081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357"/>
    <w:multiLevelType w:val="multilevel"/>
    <w:tmpl w:val="358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C3055"/>
    <w:multiLevelType w:val="multilevel"/>
    <w:tmpl w:val="D20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89A"/>
    <w:rsid w:val="0081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128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128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51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00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57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277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2881</Characters>
  <Application>Microsoft Office Word</Application>
  <DocSecurity>0</DocSecurity>
  <Lines>24</Lines>
  <Paragraphs>6</Paragraphs>
  <ScaleCrop>false</ScaleCrop>
  <Company>HP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2024-12-09T07:27:00Z</dcterms:created>
  <dcterms:modified xsi:type="dcterms:W3CDTF">2024-12-09T07:34:00Z</dcterms:modified>
</cp:coreProperties>
</file>